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 Crikvenica, Kralja Tomislava 85a, 51260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>
        <w:rPr>
          <w:rFonts w:cs="Calibri,Italic"/>
          <w:iCs/>
          <w:color w:val="000000"/>
          <w:sz w:val="24"/>
          <w:szCs w:val="24"/>
        </w:rPr>
        <w:t>Crikvenica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, </w:t>
      </w:r>
      <w:r>
        <w:rPr>
          <w:rFonts w:cs="Calibri,Italic"/>
          <w:iCs/>
          <w:color w:val="000000"/>
          <w:sz w:val="24"/>
          <w:szCs w:val="24"/>
        </w:rPr>
        <w:t xml:space="preserve"> OIB </w:t>
      </w:r>
      <w:r w:rsidRPr="001219C5">
        <w:rPr>
          <w:rFonts w:cs="Calibri,Italic"/>
          <w:iCs/>
          <w:color w:val="000000"/>
          <w:sz w:val="24"/>
          <w:szCs w:val="24"/>
        </w:rPr>
        <w:t>81687755716</w:t>
      </w:r>
      <w:r>
        <w:rPr>
          <w:rFonts w:cs="Calibri,Italic"/>
          <w:iCs/>
          <w:color w:val="000000"/>
          <w:sz w:val="24"/>
          <w:szCs w:val="24"/>
        </w:rPr>
        <w:t>, Upravni odjel za društvene djelatnosti i lokalnu samoupravu,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zastupan po </w:t>
      </w:r>
      <w:r>
        <w:rPr>
          <w:rFonts w:cs="Calibri,Italic"/>
          <w:iCs/>
          <w:color w:val="000000"/>
          <w:sz w:val="24"/>
          <w:szCs w:val="24"/>
        </w:rPr>
        <w:t xml:space="preserve">pročelnici Jasminki </w:t>
      </w:r>
      <w:proofErr w:type="spellStart"/>
      <w:r>
        <w:rPr>
          <w:rFonts w:cs="Calibri,Italic"/>
          <w:iCs/>
          <w:color w:val="000000"/>
          <w:sz w:val="24"/>
          <w:szCs w:val="24"/>
        </w:rPr>
        <w:t>Citković</w:t>
      </w:r>
      <w:proofErr w:type="spellEnd"/>
      <w:r>
        <w:rPr>
          <w:rFonts w:cs="Calibri,Italic"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cs="Calibri,Italic"/>
          <w:iCs/>
          <w:color w:val="000000"/>
          <w:sz w:val="24"/>
          <w:szCs w:val="24"/>
        </w:rPr>
        <w:t>dipl.iur</w:t>
      </w:r>
      <w:proofErr w:type="spellEnd"/>
      <w:r>
        <w:rPr>
          <w:rFonts w:cs="Calibri,Italic"/>
          <w:iCs/>
          <w:color w:val="000000"/>
          <w:sz w:val="24"/>
          <w:szCs w:val="24"/>
        </w:rPr>
        <w:t>.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(u daljnjem tekstu: Grad)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FF0000"/>
          <w:sz w:val="24"/>
          <w:szCs w:val="24"/>
        </w:rPr>
      </w:pPr>
      <w:r w:rsidRPr="001219C5">
        <w:rPr>
          <w:rFonts w:cs="Calibri,Italic"/>
          <w:iCs/>
          <w:color w:val="FF0000"/>
          <w:sz w:val="24"/>
          <w:szCs w:val="24"/>
        </w:rPr>
        <w:t>(Naziv, adresa i OIB Korisnika)</w:t>
      </w:r>
      <w:r w:rsidRPr="001219C5">
        <w:rPr>
          <w:rFonts w:cs="Calibri,Italic"/>
          <w:iCs/>
          <w:color w:val="000000"/>
          <w:sz w:val="24"/>
          <w:szCs w:val="24"/>
        </w:rPr>
        <w:t xml:space="preserve">, zastupan po </w:t>
      </w:r>
      <w:r w:rsidRPr="001219C5">
        <w:rPr>
          <w:rFonts w:cs="Calibri,Italic"/>
          <w:iCs/>
          <w:color w:val="FF0000"/>
          <w:sz w:val="24"/>
          <w:szCs w:val="24"/>
        </w:rPr>
        <w:t>(ime i prezime osobe ovlaštene za zastupanje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FF0000"/>
          <w:sz w:val="24"/>
          <w:szCs w:val="24"/>
        </w:rPr>
        <w:t xml:space="preserve">Korisnika) </w:t>
      </w:r>
      <w:r w:rsidRPr="001219C5">
        <w:rPr>
          <w:rFonts w:cs="Calibri,Italic"/>
          <w:iCs/>
          <w:color w:val="000000"/>
          <w:sz w:val="24"/>
          <w:szCs w:val="24"/>
        </w:rPr>
        <w:t>(u daljnjem tekstu: Korisnik) sklopili su slijedeći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  <w:r w:rsidRPr="001219C5">
        <w:rPr>
          <w:rFonts w:cs="Calibri,BoldItalic"/>
          <w:b/>
          <w:bCs/>
          <w:iCs/>
          <w:color w:val="000000"/>
          <w:sz w:val="24"/>
          <w:szCs w:val="24"/>
        </w:rPr>
        <w:t>UGOVOR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  <w:r w:rsidRPr="001219C5">
        <w:rPr>
          <w:rFonts w:cs="Calibri,BoldItalic"/>
          <w:b/>
          <w:bCs/>
          <w:iCs/>
          <w:color w:val="000000"/>
          <w:sz w:val="24"/>
          <w:szCs w:val="24"/>
        </w:rPr>
        <w:t>o financiranju programa Javnih potreba u kulturi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Predmet ovog Ugovora je financiranje programa </w:t>
      </w:r>
      <w:r w:rsidRPr="001219C5">
        <w:rPr>
          <w:rFonts w:cs="Calibri,Italic"/>
          <w:iCs/>
          <w:color w:val="FF0000"/>
          <w:sz w:val="24"/>
          <w:szCs w:val="24"/>
        </w:rPr>
        <w:t xml:space="preserve">(naziv programa) </w:t>
      </w:r>
      <w:r w:rsidRPr="001219C5">
        <w:rPr>
          <w:rFonts w:cs="Calibri,Italic"/>
          <w:iCs/>
          <w:color w:val="000000"/>
          <w:sz w:val="24"/>
          <w:szCs w:val="24"/>
        </w:rPr>
        <w:t>(u daljnjem tekstu: Program)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kojeg provodi Korisnik.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2.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Grad će financirati Program iz članka 1. ovog Ugovora u iznosu od </w:t>
      </w:r>
      <w:r w:rsidRPr="001219C5">
        <w:rPr>
          <w:rFonts w:cs="Calibri,Italic"/>
          <w:iCs/>
          <w:color w:val="FF0000"/>
          <w:sz w:val="24"/>
          <w:szCs w:val="24"/>
        </w:rPr>
        <w:t xml:space="preserve">(iznos) </w:t>
      </w:r>
      <w:r w:rsidRPr="001219C5">
        <w:rPr>
          <w:rFonts w:cs="Calibri,Italic"/>
          <w:iCs/>
          <w:color w:val="000000"/>
          <w:sz w:val="24"/>
          <w:szCs w:val="24"/>
        </w:rPr>
        <w:t>(slovima:)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kuna.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D83E30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Sredstva se mogu koristiti isključivo za provedbu Pr</w:t>
      </w:r>
      <w:r>
        <w:rPr>
          <w:rFonts w:cs="Calibri,Italic"/>
          <w:iCs/>
          <w:color w:val="000000"/>
          <w:sz w:val="24"/>
          <w:szCs w:val="24"/>
        </w:rPr>
        <w:t xml:space="preserve">ograma sukladno uvjetima Javnog natječaja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i prema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Opisnom obrascu Programa i Obrascu proračuna Programa. 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Navedena sredstva će se isplatiti s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proračunske pozicije </w:t>
      </w:r>
      <w:r w:rsidRPr="001219C5">
        <w:rPr>
          <w:rFonts w:cs="Calibri,Italic"/>
          <w:iCs/>
          <w:color w:val="FF0000"/>
          <w:sz w:val="24"/>
          <w:szCs w:val="24"/>
        </w:rPr>
        <w:t>(šifra i naziv pozicije)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3.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Ovaj Ugovor primjenjuje se na proračunsku godinu 2016.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4.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Sredstva iz članka 2. ovog Ugovora isplatit će se na žiroračun korisnika broj </w:t>
      </w:r>
      <w:r w:rsidRPr="001219C5">
        <w:rPr>
          <w:rFonts w:cs="Calibri,Italic"/>
          <w:iCs/>
          <w:color w:val="FF0000"/>
          <w:sz w:val="24"/>
          <w:szCs w:val="24"/>
        </w:rPr>
        <w:t xml:space="preserve">(broj računa) </w:t>
      </w:r>
      <w:r w:rsidRPr="001219C5">
        <w:rPr>
          <w:rFonts w:cs="Calibri,Italic"/>
          <w:iCs/>
          <w:color w:val="000000"/>
          <w:sz w:val="24"/>
          <w:szCs w:val="24"/>
        </w:rPr>
        <w:t>na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način da će se ukupan iznos financiranja</w:t>
      </w:r>
      <w:r>
        <w:rPr>
          <w:rFonts w:cs="Calibri,Italic"/>
          <w:iCs/>
          <w:color w:val="000000"/>
          <w:sz w:val="24"/>
          <w:szCs w:val="24"/>
        </w:rPr>
        <w:t xml:space="preserve"> po dijeli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na četiri, a isplata ¼ ukupnog iznosa vrši se 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(suklad</w:t>
      </w:r>
      <w:r>
        <w:rPr>
          <w:rFonts w:cs="Calibri,Italic"/>
          <w:iCs/>
          <w:color w:val="000000"/>
          <w:sz w:val="24"/>
          <w:szCs w:val="24"/>
        </w:rPr>
        <w:t>no pisanom zahtjevu Korisnika).</w:t>
      </w:r>
    </w:p>
    <w:p w:rsidR="004E5836" w:rsidRDefault="004E5836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4E5836" w:rsidRDefault="004E5836" w:rsidP="004E583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t xml:space="preserve">Iznos koji </w:t>
      </w:r>
      <w:r>
        <w:rPr>
          <w:rFonts w:cs="Calibri,Italic"/>
          <w:iCs/>
          <w:color w:val="000000"/>
          <w:sz w:val="24"/>
          <w:szCs w:val="24"/>
        </w:rPr>
        <w:t xml:space="preserve">korisnik </w:t>
      </w:r>
      <w:r>
        <w:rPr>
          <w:rFonts w:cs="Calibri,Italic"/>
          <w:iCs/>
          <w:color w:val="000000"/>
          <w:sz w:val="24"/>
          <w:szCs w:val="24"/>
        </w:rPr>
        <w:t>potražuje u zahtjevu za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i</w:t>
      </w:r>
      <w:r>
        <w:rPr>
          <w:rFonts w:cs="Calibri,Italic"/>
          <w:iCs/>
          <w:color w:val="000000"/>
          <w:sz w:val="24"/>
          <w:szCs w:val="24"/>
        </w:rPr>
        <w:t>splatu ne može biti veći od 1/4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planiranog iznosa ukoliko su kroz podneseno izvješće o utrošenim sredstvima opravdani svi troškovi dani po prethodnoj isplati. </w:t>
      </w:r>
    </w:p>
    <w:p w:rsidR="004E5836" w:rsidRPr="003D0374" w:rsidRDefault="004E5836" w:rsidP="004E583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4E5836" w:rsidRDefault="004E5836" w:rsidP="004E583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t xml:space="preserve">Ukoliko je prethodna isplata samo djelomično opravdana sukladno izvješću o utrošenim sredstvima, </w:t>
      </w:r>
      <w:r>
        <w:rPr>
          <w:rFonts w:cs="Calibri,Italic"/>
          <w:iCs/>
          <w:color w:val="000000"/>
          <w:sz w:val="24"/>
          <w:szCs w:val="24"/>
        </w:rPr>
        <w:t xml:space="preserve">korisnik </w:t>
      </w:r>
      <w:r w:rsidRPr="003D0374">
        <w:rPr>
          <w:rFonts w:cs="Calibri,Italic"/>
          <w:iCs/>
          <w:color w:val="000000"/>
          <w:sz w:val="24"/>
          <w:szCs w:val="24"/>
        </w:rPr>
        <w:t>može potraživ</w:t>
      </w:r>
      <w:r>
        <w:rPr>
          <w:rFonts w:cs="Calibri,Italic"/>
          <w:iCs/>
          <w:color w:val="000000"/>
          <w:sz w:val="24"/>
          <w:szCs w:val="24"/>
        </w:rPr>
        <w:t>ati samo razliku sredstava (1/4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ukupno planiranih sredstava za godinu umanjenu za dio sredstava koji još nije opravdan kroz izvješće o utrošenim sredstvima).</w:t>
      </w:r>
    </w:p>
    <w:p w:rsidR="004E5836" w:rsidRPr="003D0374" w:rsidRDefault="004E5836" w:rsidP="004E583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4E5836" w:rsidRDefault="004E5836" w:rsidP="004E583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Korisnik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je obvez</w:t>
      </w:r>
      <w:r>
        <w:rPr>
          <w:rFonts w:cs="Calibri,Italic"/>
          <w:iCs/>
          <w:color w:val="000000"/>
          <w:sz w:val="24"/>
          <w:szCs w:val="24"/>
        </w:rPr>
        <w:t>a</w:t>
      </w:r>
      <w:r w:rsidRPr="003D0374">
        <w:rPr>
          <w:rFonts w:cs="Calibri,Italic"/>
          <w:iCs/>
          <w:color w:val="000000"/>
          <w:sz w:val="24"/>
          <w:szCs w:val="24"/>
        </w:rPr>
        <w:t xml:space="preserve">n dostaviti izvješće o utrošenim sredstvima zajedno s preslikama dokumentacije (svaka preslika računa, potvrda o uplati, ugovor, isplatnica i sl. koja se daje kao dokaz nastalog troška mora imati potpisanu bilješku od odgovorne osobe udruge ili knjigovodstvenog servisa da je plaćena i datum plaćanja). </w:t>
      </w:r>
    </w:p>
    <w:p w:rsidR="004E5836" w:rsidRPr="003D0374" w:rsidRDefault="004E5836" w:rsidP="004E583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4E5836" w:rsidRDefault="004E5836" w:rsidP="004E5836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t>Nakon p</w:t>
      </w:r>
      <w:r>
        <w:rPr>
          <w:rFonts w:cs="Calibri,Italic"/>
          <w:iCs/>
          <w:color w:val="000000"/>
          <w:sz w:val="24"/>
          <w:szCs w:val="24"/>
        </w:rPr>
        <w:t>ravdanja sredstava u visini 1/4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planiranih sredstava koje je </w:t>
      </w:r>
      <w:r>
        <w:rPr>
          <w:rFonts w:cs="Calibri,Italic"/>
          <w:iCs/>
          <w:color w:val="000000"/>
          <w:sz w:val="24"/>
          <w:szCs w:val="24"/>
        </w:rPr>
        <w:t>korisnik dobio</w:t>
      </w:r>
      <w:r w:rsidRPr="003D0374">
        <w:rPr>
          <w:rFonts w:cs="Calibri,Italic"/>
          <w:iCs/>
          <w:color w:val="000000"/>
          <w:sz w:val="24"/>
          <w:szCs w:val="24"/>
        </w:rPr>
        <w:t xml:space="preserve">, </w:t>
      </w:r>
      <w:r>
        <w:rPr>
          <w:rFonts w:cs="Calibri,Italic"/>
          <w:iCs/>
          <w:color w:val="000000"/>
          <w:sz w:val="24"/>
          <w:szCs w:val="24"/>
        </w:rPr>
        <w:t>korisnik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može podnijeti pisani zahtjev za daljnju isplatu sredstava</w:t>
      </w:r>
      <w:r>
        <w:rPr>
          <w:rFonts w:cs="Calibri,Italic"/>
          <w:iCs/>
          <w:color w:val="000000"/>
          <w:sz w:val="24"/>
          <w:szCs w:val="24"/>
        </w:rPr>
        <w:t>.</w:t>
      </w:r>
    </w:p>
    <w:p w:rsidR="004E5836" w:rsidRDefault="004E5836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5.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Radi kontrole namjenskog korištenja sredstava Korisnik se obvezuje da će Gradu dostaviti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 o provedbi Programa koji treba sadržavati: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a) Opisno izvješće;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b) Financijsko izvješće uz detaljno dokumentiranje svih troškova i priloge.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 podnosi godišnji izvještaj o provedbi Programa sukladno zakonskim odredbama do 28.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="004E5836">
        <w:rPr>
          <w:rFonts w:cs="Calibri,Italic"/>
          <w:iCs/>
          <w:color w:val="000000"/>
          <w:sz w:val="24"/>
          <w:szCs w:val="24"/>
        </w:rPr>
        <w:t>veljače 2018</w:t>
      </w:r>
      <w:r w:rsidRPr="001219C5">
        <w:rPr>
          <w:rFonts w:cs="Calibri,Italic"/>
          <w:iCs/>
          <w:color w:val="000000"/>
          <w:sz w:val="24"/>
          <w:szCs w:val="24"/>
        </w:rPr>
        <w:t>. godine. Izvještaji se podnose na propisanim obrascima Grada koji će biti objavljeni na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mrežnim stranicama Grada.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 se dostavlja u tiskanom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obliku (poštom ili osobnom dostavom u pisarnicu Grada, potpisan od strane osobe ovlaštene za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zastupanje Korisnika i </w:t>
      </w:r>
      <w:proofErr w:type="spellStart"/>
      <w:r w:rsidRPr="001219C5">
        <w:rPr>
          <w:rFonts w:cs="Calibri,Italic"/>
          <w:iCs/>
          <w:color w:val="000000"/>
          <w:sz w:val="24"/>
          <w:szCs w:val="24"/>
        </w:rPr>
        <w:t>pečatiran</w:t>
      </w:r>
      <w:proofErr w:type="spellEnd"/>
      <w:r w:rsidRPr="001219C5">
        <w:rPr>
          <w:rFonts w:cs="Calibri,Italic"/>
          <w:iCs/>
          <w:color w:val="000000"/>
          <w:sz w:val="24"/>
          <w:szCs w:val="24"/>
        </w:rPr>
        <w:t>).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 zadržava pravo zatražiti i periodični izvještaj o provođenju programa.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6.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pridržava pravo kontinuiranog praćenja i vrednovanja izvršenja Programa Korisnika iz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članka 1. Ugovora, te preispitivanje financija i troškova u bilo koje vrijeme trajanja financiranja, 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te u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razdoblju od </w:t>
      </w:r>
      <w:r>
        <w:rPr>
          <w:rFonts w:cs="Calibri,Italic"/>
          <w:iCs/>
          <w:color w:val="000000"/>
          <w:sz w:val="24"/>
          <w:szCs w:val="24"/>
        </w:rPr>
        <w:t>1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godine nakon završetka Programa.</w:t>
      </w:r>
    </w:p>
    <w:p w:rsidR="00921DB8" w:rsidRPr="001219C5" w:rsidRDefault="00921DB8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može neposrednu kontrolu iz prethodnog stavka ovog Ugovora obaviti kroz terenski posjet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prostorijama Korisnika, te je o namjeri izvršenja neposredne kontrole dužan </w:t>
      </w:r>
      <w:r w:rsidR="00D83E30">
        <w:rPr>
          <w:rFonts w:cs="Calibri,Italic"/>
          <w:iCs/>
          <w:color w:val="000000"/>
          <w:sz w:val="24"/>
          <w:szCs w:val="24"/>
        </w:rPr>
        <w:t>p</w:t>
      </w:r>
      <w:r w:rsidRPr="001219C5">
        <w:rPr>
          <w:rFonts w:cs="Calibri,Italic"/>
          <w:iCs/>
          <w:color w:val="000000"/>
          <w:sz w:val="24"/>
          <w:szCs w:val="24"/>
        </w:rPr>
        <w:t>rethodno obavijestiti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Korisnika barem sedam dana prije planiranog izvršenja kontrole.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7.</w:t>
      </w:r>
    </w:p>
    <w:p w:rsidR="00D83E30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 se obvezuje pravodobno obavijestiti Grad o m</w:t>
      </w:r>
      <w:r w:rsidR="00A325E6">
        <w:rPr>
          <w:rFonts w:cs="Calibri,Italic"/>
          <w:iCs/>
          <w:color w:val="000000"/>
          <w:sz w:val="24"/>
          <w:szCs w:val="24"/>
        </w:rPr>
        <w:t>anjim i većim izmjenama Ugovora pisanim putem.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Manje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izmjene Ugovora mogu biti: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promjena bankovnog računa Korisnika;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promjena adrese ili drugih kontakata Korisnika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manje promjene Programa koje ne utječu na njegov opseg i ciljeve (npr. manje promjene u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vremenskom rasporedu provedbe aktivnosti)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Manje izmjene ne zahtijevaju izradu Dodatka ugovoru.</w:t>
      </w:r>
    </w:p>
    <w:p w:rsidR="006C4EB3" w:rsidRDefault="006C4EB3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Pr="006C4EB3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6C4EB3">
        <w:rPr>
          <w:rFonts w:cs="Calibri,Italic"/>
          <w:iCs/>
          <w:color w:val="000000"/>
          <w:sz w:val="24"/>
          <w:szCs w:val="24"/>
        </w:rPr>
        <w:t>Veće izmjene ugovora zahtijevaju izradu Dodatka ugovoru i njegovo potpisivanje od strane Grada i korisnika. Grad odlučuje kod svake Obavijesti radi li se o manjoj ili većoj izmjeni i sukladno tome odlučuje je li potrebno izraditi Dodatak ugovoru.</w:t>
      </w:r>
      <w:r w:rsidRPr="006C4EB3">
        <w:rPr>
          <w:rFonts w:cs="Calibri,Italic"/>
          <w:iCs/>
          <w:color w:val="000000"/>
          <w:sz w:val="24"/>
          <w:szCs w:val="24"/>
        </w:rPr>
        <w:tab/>
      </w:r>
    </w:p>
    <w:p w:rsidR="006C4EB3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8.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zadržava pravo na povrat već doznačenih sredstava u slučaju da utvrdi da su navedena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novčana sredstva utrošena suprotno namjeni utvrđenoj ovim Ugovorom.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 obustavi doznake, odnosno o obvezi povrata već doznačenih novčanih sredstava, Grad će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lastRenderedPageBreak/>
        <w:t>pisanim putem obavijestiti Korisnika.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9.</w:t>
      </w:r>
    </w:p>
    <w:p w:rsidR="00A325E6" w:rsidRPr="006C4EB3" w:rsidRDefault="00A325E6" w:rsidP="00A325E6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Korisnik se obvezuje u svim obavijestima ili publikacijama (uključujući Internet) istaknuti </w:t>
      </w:r>
      <w:r w:rsidRPr="006C4EB3">
        <w:rPr>
          <w:rFonts w:cs="Calibri,Italic"/>
          <w:iCs/>
          <w:color w:val="000000"/>
          <w:sz w:val="24"/>
          <w:szCs w:val="24"/>
        </w:rPr>
        <w:t xml:space="preserve">naziv </w:t>
      </w:r>
      <w:r>
        <w:rPr>
          <w:rFonts w:cs="Calibri,Italic"/>
          <w:iCs/>
          <w:color w:val="000000"/>
          <w:sz w:val="24"/>
          <w:szCs w:val="24"/>
        </w:rPr>
        <w:t>Grada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kao institucije koja financira program/projekt koji je predmet ugovora.</w:t>
      </w:r>
    </w:p>
    <w:p w:rsidR="006C4EB3" w:rsidRPr="006C4EB3" w:rsidRDefault="006C4EB3" w:rsidP="006C4EB3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Pr="00E70886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Korisnik je suglasan da </w:t>
      </w:r>
      <w:r>
        <w:rPr>
          <w:rFonts w:cs="Calibri,Italic"/>
          <w:iCs/>
          <w:color w:val="000000"/>
          <w:sz w:val="24"/>
          <w:szCs w:val="24"/>
        </w:rPr>
        <w:t>Gard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koristi i objavljuje dostavljene mu fotografije, video i audio zapise iz stavka 1. ovog članka u cilju promicanja natječaja za </w:t>
      </w:r>
      <w:r w:rsidR="00C978C7">
        <w:rPr>
          <w:rFonts w:cs="Calibri,Italic"/>
          <w:iCs/>
          <w:color w:val="000000"/>
          <w:sz w:val="24"/>
          <w:szCs w:val="24"/>
        </w:rPr>
        <w:t xml:space="preserve">dodjelu financijskih sredstava i </w:t>
      </w:r>
      <w:r>
        <w:rPr>
          <w:rFonts w:cs="Calibri,Italic"/>
          <w:iCs/>
          <w:color w:val="000000"/>
          <w:sz w:val="24"/>
          <w:szCs w:val="24"/>
        </w:rPr>
        <w:t>doprinosa Grada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razvoju civilnoga društva u</w:t>
      </w:r>
      <w:r>
        <w:rPr>
          <w:rFonts w:cs="Calibri,Italic"/>
          <w:iCs/>
          <w:color w:val="000000"/>
          <w:sz w:val="24"/>
          <w:szCs w:val="24"/>
        </w:rPr>
        <w:t xml:space="preserve"> Gradu Crikvenici</w:t>
      </w:r>
      <w:r w:rsidRPr="00A011D8">
        <w:rPr>
          <w:rFonts w:ascii="Arial" w:hAnsi="Arial" w:cs="Arial"/>
          <w:sz w:val="20"/>
          <w:szCs w:val="20"/>
        </w:rPr>
        <w:t>.</w:t>
      </w:r>
    </w:p>
    <w:p w:rsidR="006C4EB3" w:rsidRPr="00E80E66" w:rsidRDefault="006C4EB3" w:rsidP="006C4EB3">
      <w:pPr>
        <w:jc w:val="both"/>
        <w:rPr>
          <w:rFonts w:ascii="Arial" w:hAnsi="Arial" w:cs="Arial"/>
          <w:sz w:val="20"/>
          <w:szCs w:val="20"/>
        </w:rPr>
      </w:pPr>
    </w:p>
    <w:p w:rsidR="006C4EB3" w:rsidRPr="006C4EB3" w:rsidRDefault="006C4EB3" w:rsidP="006C4EB3">
      <w:pPr>
        <w:spacing w:after="0"/>
        <w:jc w:val="center"/>
        <w:rPr>
          <w:rFonts w:cs="Calibri,Italic"/>
          <w:iCs/>
          <w:color w:val="000000"/>
          <w:sz w:val="24"/>
          <w:szCs w:val="24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Članak </w:t>
      </w:r>
      <w:r>
        <w:rPr>
          <w:rFonts w:cs="Calibri,Italic"/>
          <w:iCs/>
          <w:color w:val="000000"/>
          <w:sz w:val="24"/>
          <w:szCs w:val="24"/>
        </w:rPr>
        <w:t>10</w:t>
      </w:r>
      <w:r w:rsidRPr="006C4EB3">
        <w:rPr>
          <w:rFonts w:cs="Calibri,Italic"/>
          <w:iCs/>
          <w:color w:val="000000"/>
          <w:sz w:val="24"/>
          <w:szCs w:val="24"/>
        </w:rPr>
        <w:t>.</w:t>
      </w:r>
    </w:p>
    <w:p w:rsidR="006C4EB3" w:rsidRPr="006C4EB3" w:rsidRDefault="006C4EB3" w:rsidP="006C4EB3">
      <w:pPr>
        <w:spacing w:after="0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ne snosi odgovornost, neposrednu ili posrednu, za štete proizašle iz bilo koje aktivnosti korisnika u provedbi ugovorenog programa/projekta.</w:t>
      </w:r>
    </w:p>
    <w:p w:rsidR="006C4EB3" w:rsidRDefault="006C4EB3" w:rsidP="004E5836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11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Ugovorne strane su suglasne da će sve eventualne sporove u vezi s provedbom ovog Ugovora</w:t>
      </w:r>
      <w:r w:rsidR="00D83E30">
        <w:rPr>
          <w:rFonts w:cs="Calibri,Italic"/>
          <w:iCs/>
          <w:color w:val="000000"/>
          <w:sz w:val="24"/>
          <w:szCs w:val="24"/>
        </w:rPr>
        <w:t xml:space="preserve">  </w:t>
      </w:r>
      <w:r w:rsidRPr="001219C5">
        <w:rPr>
          <w:rFonts w:cs="Calibri,Italic"/>
          <w:iCs/>
          <w:color w:val="000000"/>
          <w:sz w:val="24"/>
          <w:szCs w:val="24"/>
        </w:rPr>
        <w:t>rješavati sporazumno ili postupkom mirenja, a ukoliko to nije moguće nadležan je sud u Rijeci.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2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Opisni obrazac Programa (prijavnica) i Obrazac financijskog plana Programa koje je Korisnik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dostavio</w:t>
      </w:r>
      <w:r w:rsidR="00D83E30">
        <w:rPr>
          <w:rFonts w:cs="Calibri,Italic"/>
          <w:iCs/>
          <w:color w:val="000000"/>
          <w:sz w:val="24"/>
          <w:szCs w:val="24"/>
        </w:rPr>
        <w:t xml:space="preserve"> pri</w:t>
      </w:r>
      <w:r w:rsidR="00A325E6">
        <w:rPr>
          <w:rFonts w:cs="Calibri,Italic"/>
          <w:iCs/>
          <w:color w:val="000000"/>
          <w:sz w:val="24"/>
          <w:szCs w:val="24"/>
        </w:rPr>
        <w:t>javljujući se na Javni natječaj i usklađeni Financijski plan Programa</w:t>
      </w:r>
      <w:r w:rsidRPr="001219C5">
        <w:rPr>
          <w:rFonts w:cs="Calibri,Italic"/>
          <w:iCs/>
          <w:color w:val="000000"/>
          <w:sz w:val="24"/>
          <w:szCs w:val="24"/>
        </w:rPr>
        <w:t>, sastavni su dio ovog Ugovora.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6C4EB3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13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sve ostale ugovorne odredbe koje dopunjuju ovaj Ugovor i odnose se na opća pravila i obveze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koje se primjenjuju u provedbi Programa vrijede Opći uvjeti ugovora koji će biti objavljeni na mrežnim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stranicama Grada.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4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svaki oblik komunikacije (dostavu obavijesti o izmjenama i dopunama Ugovora i dostavu</w:t>
      </w:r>
    </w:p>
    <w:p w:rsidR="001219C5" w:rsidRP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Izvještaja koji je povezan s ovim Ugovorom) potrebno je nave</w:t>
      </w:r>
      <w:r w:rsidR="00D83E30">
        <w:rPr>
          <w:rFonts w:cs="Calibri,Italic"/>
          <w:iCs/>
          <w:color w:val="000000"/>
          <w:sz w:val="24"/>
          <w:szCs w:val="24"/>
        </w:rPr>
        <w:t xml:space="preserve">sti klasu i urudžbeni broj </w:t>
      </w:r>
      <w:r w:rsidRPr="001219C5">
        <w:rPr>
          <w:rFonts w:cs="Calibri,Italic"/>
          <w:iCs/>
          <w:color w:val="000000"/>
          <w:sz w:val="24"/>
          <w:szCs w:val="24"/>
        </w:rPr>
        <w:t>Ugovora i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naziv Programa te ga poslati na sljedeće adrese: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Grad: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adresa, tel., adresa elektronske poš</w:t>
      </w:r>
      <w:r w:rsidR="00D83E30">
        <w:rPr>
          <w:rFonts w:cs="Calibri,Italic"/>
          <w:iCs/>
          <w:color w:val="000000"/>
          <w:sz w:val="24"/>
          <w:szCs w:val="24"/>
        </w:rPr>
        <w:t>te korisnika za korespondenciju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Korisnika: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adresa, tel., adresa elektronske poš</w:t>
      </w:r>
      <w:r w:rsidR="00D83E30">
        <w:rPr>
          <w:rFonts w:cs="Calibri,Italic"/>
          <w:iCs/>
          <w:color w:val="000000"/>
          <w:sz w:val="24"/>
          <w:szCs w:val="24"/>
        </w:rPr>
        <w:t>te korisnika za korespondenciju.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921DB8" w:rsidRDefault="00921DB8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5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Ovaj Ugovor sastavljen je u tri (3) istovjetna primjerka, od kojih jedan (1) primjerak zadržava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Korisnik, a dva primjerka Grad.</w:t>
      </w:r>
    </w:p>
    <w:p w:rsidR="00D83E30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</w:t>
      </w:r>
      <w:r w:rsidR="006C4EB3">
        <w:rPr>
          <w:rFonts w:cs="Calibri,Italic"/>
          <w:iCs/>
          <w:color w:val="000000"/>
          <w:sz w:val="24"/>
          <w:szCs w:val="24"/>
        </w:rPr>
        <w:t>k 16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Ugovor stupa na snagu danom potpisa posljednje ugovorne strane.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lastRenderedPageBreak/>
        <w:t>KLASA: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URBROJ:</w:t>
      </w:r>
    </w:p>
    <w:p w:rsidR="001219C5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bookmarkStart w:id="0" w:name="_GoBack"/>
      <w:bookmarkEnd w:id="0"/>
      <w:r>
        <w:rPr>
          <w:rFonts w:cs="Calibri,Italic"/>
          <w:iCs/>
          <w:color w:val="000000"/>
          <w:sz w:val="24"/>
          <w:szCs w:val="24"/>
        </w:rPr>
        <w:t xml:space="preserve">Crikvenica, </w:t>
      </w:r>
    </w:p>
    <w:sectPr w:rsidR="001219C5" w:rsidRPr="00121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C5"/>
    <w:rsid w:val="001219C5"/>
    <w:rsid w:val="003033E3"/>
    <w:rsid w:val="004E5836"/>
    <w:rsid w:val="006C4EB3"/>
    <w:rsid w:val="00856BB7"/>
    <w:rsid w:val="00921DB8"/>
    <w:rsid w:val="00A325E6"/>
    <w:rsid w:val="00C978C7"/>
    <w:rsid w:val="00D2295B"/>
    <w:rsid w:val="00D8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5</cp:revision>
  <cp:lastPrinted>2015-12-31T09:24:00Z</cp:lastPrinted>
  <dcterms:created xsi:type="dcterms:W3CDTF">2015-12-30T15:02:00Z</dcterms:created>
  <dcterms:modified xsi:type="dcterms:W3CDTF">2016-12-04T21:52:00Z</dcterms:modified>
</cp:coreProperties>
</file>